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5EDEC" w14:textId="632B0234" w:rsidR="002A2232" w:rsidRDefault="002A2232">
      <w:pPr>
        <w:pStyle w:val="Normal1"/>
        <w:spacing w:after="120"/>
        <w:jc w:val="center"/>
        <w:rPr>
          <w:rFonts w:ascii="Arial" w:eastAsia="Short Stack" w:hAnsi="Arial" w:cs="Arial"/>
          <w:color w:val="222222"/>
          <w:sz w:val="36"/>
          <w:szCs w:val="36"/>
        </w:rPr>
      </w:pPr>
      <w:r>
        <w:rPr>
          <w:rFonts w:ascii="Arial" w:eastAsia="Short Stack" w:hAnsi="Arial" w:cs="Arial"/>
          <w:color w:val="222222"/>
          <w:sz w:val="36"/>
          <w:szCs w:val="36"/>
        </w:rPr>
        <w:t xml:space="preserve">Unity Worldwide Ministries </w:t>
      </w:r>
      <w:r w:rsidR="0066591A" w:rsidRPr="0066591A">
        <w:rPr>
          <w:rFonts w:ascii="Arial" w:eastAsia="Short Stack" w:hAnsi="Arial" w:cs="Arial"/>
          <w:color w:val="222222"/>
          <w:sz w:val="36"/>
          <w:szCs w:val="36"/>
        </w:rPr>
        <w:t xml:space="preserve">Eastern Region </w:t>
      </w:r>
    </w:p>
    <w:p w14:paraId="66430ED4" w14:textId="18B7C970" w:rsidR="00325533" w:rsidRPr="0066591A" w:rsidRDefault="002A2232">
      <w:pPr>
        <w:pStyle w:val="Normal1"/>
        <w:spacing w:after="120"/>
        <w:jc w:val="center"/>
        <w:rPr>
          <w:rFonts w:ascii="Arial" w:eastAsia="Herculanum" w:hAnsi="Arial" w:cs="Arial"/>
          <w:color w:val="222222"/>
          <w:sz w:val="36"/>
          <w:szCs w:val="36"/>
        </w:rPr>
      </w:pPr>
      <w:r>
        <w:rPr>
          <w:rFonts w:ascii="Arial" w:eastAsia="Herculanum" w:hAnsi="Arial" w:cs="Arial"/>
          <w:color w:val="222222"/>
          <w:sz w:val="36"/>
          <w:szCs w:val="36"/>
        </w:rPr>
        <w:t>2018 SPRING UNITEEN RETREAT</w:t>
      </w:r>
    </w:p>
    <w:p w14:paraId="3952BB9D" w14:textId="77777777" w:rsidR="002A2232" w:rsidRDefault="002A2232">
      <w:pPr>
        <w:pStyle w:val="Normal1"/>
        <w:jc w:val="center"/>
        <w:rPr>
          <w:rFonts w:ascii="Arial" w:eastAsia="Gentium Basic" w:hAnsi="Arial" w:cs="Arial"/>
          <w:color w:val="222222"/>
          <w:sz w:val="36"/>
          <w:szCs w:val="36"/>
        </w:rPr>
      </w:pPr>
      <w:r>
        <w:rPr>
          <w:rFonts w:ascii="Arial" w:eastAsia="Gentium Basic" w:hAnsi="Arial" w:cs="Arial"/>
          <w:color w:val="222222"/>
          <w:sz w:val="36"/>
          <w:szCs w:val="36"/>
        </w:rPr>
        <w:t>May 18 – 20, 2018</w:t>
      </w:r>
    </w:p>
    <w:p w14:paraId="7F421A1C" w14:textId="25F08DAC" w:rsidR="002A2232" w:rsidRDefault="002A2232">
      <w:pPr>
        <w:pStyle w:val="Normal1"/>
        <w:jc w:val="center"/>
        <w:rPr>
          <w:rFonts w:ascii="Arial" w:eastAsia="Gentium Basic" w:hAnsi="Arial" w:cs="Arial"/>
          <w:color w:val="222222"/>
          <w:sz w:val="36"/>
          <w:szCs w:val="36"/>
        </w:rPr>
      </w:pPr>
      <w:r>
        <w:rPr>
          <w:rFonts w:ascii="Arial" w:eastAsia="Gentium Basic" w:hAnsi="Arial" w:cs="Arial"/>
          <w:color w:val="222222"/>
          <w:sz w:val="36"/>
          <w:szCs w:val="36"/>
        </w:rPr>
        <w:t>5 pm Friday through 12 noon Sunday</w:t>
      </w:r>
    </w:p>
    <w:p w14:paraId="359CC08B" w14:textId="3B5CD82A" w:rsidR="00325533" w:rsidRDefault="0066591A">
      <w:pPr>
        <w:pStyle w:val="Normal1"/>
        <w:jc w:val="center"/>
        <w:rPr>
          <w:rFonts w:ascii="Arial" w:eastAsia="Gentium Basic" w:hAnsi="Arial" w:cs="Arial"/>
          <w:color w:val="222222"/>
          <w:sz w:val="36"/>
          <w:szCs w:val="36"/>
        </w:rPr>
      </w:pPr>
      <w:r w:rsidRPr="0066591A">
        <w:rPr>
          <w:rFonts w:ascii="Arial" w:eastAsia="Gentium Basic" w:hAnsi="Arial" w:cs="Arial"/>
          <w:color w:val="222222"/>
          <w:sz w:val="36"/>
          <w:szCs w:val="36"/>
        </w:rPr>
        <w:t xml:space="preserve"> </w:t>
      </w:r>
      <w:proofErr w:type="gramStart"/>
      <w:r w:rsidRPr="0066591A">
        <w:rPr>
          <w:rFonts w:ascii="Arial" w:eastAsia="Gentium Basic" w:hAnsi="Arial" w:cs="Arial"/>
          <w:color w:val="222222"/>
          <w:sz w:val="36"/>
          <w:szCs w:val="36"/>
        </w:rPr>
        <w:t>at</w:t>
      </w:r>
      <w:proofErr w:type="gramEnd"/>
      <w:r w:rsidRPr="0066591A">
        <w:rPr>
          <w:rFonts w:ascii="Arial" w:eastAsia="Gentium Basic" w:hAnsi="Arial" w:cs="Arial"/>
          <w:color w:val="222222"/>
          <w:sz w:val="36"/>
          <w:szCs w:val="36"/>
        </w:rPr>
        <w:t xml:space="preserve"> </w:t>
      </w:r>
      <w:r w:rsidR="002A2232">
        <w:rPr>
          <w:rFonts w:ascii="Arial" w:eastAsia="Gentium Basic" w:hAnsi="Arial" w:cs="Arial"/>
          <w:color w:val="222222"/>
          <w:sz w:val="36"/>
          <w:szCs w:val="36"/>
        </w:rPr>
        <w:t>South Mountain YMCA Camp near Reading PA</w:t>
      </w:r>
    </w:p>
    <w:p w14:paraId="0D3CDDF5" w14:textId="77777777" w:rsidR="002A2232" w:rsidRDefault="002A2232">
      <w:pPr>
        <w:pStyle w:val="Normal1"/>
        <w:jc w:val="center"/>
        <w:rPr>
          <w:rFonts w:ascii="Arial" w:eastAsia="Gentium Basic" w:hAnsi="Arial" w:cs="Arial"/>
          <w:i/>
          <w:color w:val="222222"/>
          <w:sz w:val="52"/>
          <w:szCs w:val="52"/>
        </w:rPr>
      </w:pPr>
    </w:p>
    <w:p w14:paraId="69305BE4" w14:textId="28540E56" w:rsidR="002A2232" w:rsidRPr="003F1942" w:rsidRDefault="002A2232">
      <w:pPr>
        <w:pStyle w:val="Normal1"/>
        <w:jc w:val="center"/>
        <w:rPr>
          <w:rFonts w:ascii="Arial" w:eastAsia="Gentium Basic" w:hAnsi="Arial" w:cs="Arial"/>
          <w:i/>
          <w:color w:val="0070C0"/>
          <w:sz w:val="52"/>
          <w:szCs w:val="52"/>
        </w:rPr>
      </w:pPr>
      <w:r w:rsidRPr="003F1942">
        <w:rPr>
          <w:rFonts w:ascii="Arial" w:eastAsia="Gentium Basic" w:hAnsi="Arial" w:cs="Arial"/>
          <w:i/>
          <w:color w:val="0070C0"/>
          <w:sz w:val="52"/>
          <w:szCs w:val="52"/>
        </w:rPr>
        <w:t>“River of Peace”</w:t>
      </w:r>
    </w:p>
    <w:p w14:paraId="3BB6B70F" w14:textId="77777777" w:rsidR="002A2232" w:rsidRPr="0066591A" w:rsidRDefault="002A2232">
      <w:pPr>
        <w:pStyle w:val="Normal1"/>
        <w:jc w:val="center"/>
        <w:rPr>
          <w:rFonts w:ascii="Arial" w:eastAsia="Gentium Basic" w:hAnsi="Arial" w:cs="Arial"/>
          <w:color w:val="222222"/>
          <w:sz w:val="36"/>
          <w:szCs w:val="36"/>
        </w:rPr>
      </w:pPr>
    </w:p>
    <w:p w14:paraId="5993730E" w14:textId="16202DEE" w:rsidR="0066591A" w:rsidRDefault="002A2232">
      <w:pPr>
        <w:pStyle w:val="Normal1"/>
        <w:jc w:val="center"/>
        <w:rPr>
          <w:rFonts w:ascii="Gentium Basic" w:eastAsia="Gentium Basic" w:hAnsi="Gentium Basic" w:cs="Gentium Basic"/>
          <w:color w:val="222222"/>
          <w:sz w:val="32"/>
          <w:szCs w:val="32"/>
        </w:rPr>
      </w:pPr>
      <w:r>
        <w:rPr>
          <w:rFonts w:ascii="Gentium Basic" w:eastAsia="Gentium Basic" w:hAnsi="Gentium Basic" w:cs="Gentium Basic"/>
          <w:noProof/>
          <w:color w:val="222222"/>
          <w:sz w:val="32"/>
          <w:szCs w:val="32"/>
        </w:rPr>
        <w:drawing>
          <wp:inline distT="0" distB="0" distL="0" distR="0" wp14:anchorId="6B8ED3B5" wp14:editId="3CA0357A">
            <wp:extent cx="28575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ofpe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C2C5" w14:textId="77777777" w:rsidR="00325533" w:rsidRDefault="00325533">
      <w:pPr>
        <w:pStyle w:val="Normal1"/>
        <w:rPr>
          <w:rFonts w:ascii="Gentium Basic" w:eastAsia="Gentium Basic" w:hAnsi="Gentium Basic" w:cs="Gentium Basic"/>
          <w:color w:val="222222"/>
          <w:sz w:val="32"/>
          <w:szCs w:val="32"/>
        </w:rPr>
      </w:pPr>
    </w:p>
    <w:p w14:paraId="6D9E45C5" w14:textId="71D99D94" w:rsidR="00325533" w:rsidRDefault="002A2232" w:rsidP="00CA68C4">
      <w:pPr>
        <w:pStyle w:val="Normal1"/>
        <w:jc w:val="center"/>
        <w:rPr>
          <w:rFonts w:ascii="Arial" w:eastAsia="Gentium Basic" w:hAnsi="Arial" w:cs="Arial"/>
          <w:b/>
          <w:color w:val="222222"/>
          <w:sz w:val="28"/>
          <w:szCs w:val="28"/>
        </w:rPr>
      </w:pPr>
      <w:r>
        <w:rPr>
          <w:rFonts w:ascii="Arial" w:eastAsia="Gentium Basic" w:hAnsi="Arial" w:cs="Arial"/>
          <w:b/>
          <w:color w:val="222222"/>
          <w:sz w:val="28"/>
          <w:szCs w:val="28"/>
        </w:rPr>
        <w:t>For 6 – 8</w:t>
      </w:r>
      <w:r w:rsidRPr="002A2232">
        <w:rPr>
          <w:rFonts w:ascii="Arial" w:eastAsia="Gentium Basic" w:hAnsi="Arial" w:cs="Arial"/>
          <w:b/>
          <w:color w:val="222222"/>
          <w:sz w:val="28"/>
          <w:szCs w:val="28"/>
          <w:vertAlign w:val="superscript"/>
        </w:rPr>
        <w:t>th</w:t>
      </w:r>
      <w:r>
        <w:rPr>
          <w:rFonts w:ascii="Arial" w:eastAsia="Gentium Basic" w:hAnsi="Arial" w:cs="Arial"/>
          <w:b/>
          <w:color w:val="222222"/>
          <w:sz w:val="28"/>
          <w:szCs w:val="28"/>
        </w:rPr>
        <w:t xml:space="preserve"> graders (Minimum age 11, maximum age 14)</w:t>
      </w:r>
    </w:p>
    <w:p w14:paraId="1E31A6D3" w14:textId="2F468CBD" w:rsidR="002A2232" w:rsidRDefault="002A2232" w:rsidP="00CA68C4">
      <w:pPr>
        <w:pStyle w:val="Normal1"/>
        <w:jc w:val="center"/>
        <w:rPr>
          <w:rFonts w:ascii="Arial" w:eastAsia="Gentium Basic" w:hAnsi="Arial" w:cs="Arial"/>
          <w:b/>
          <w:color w:val="222222"/>
          <w:sz w:val="28"/>
          <w:szCs w:val="28"/>
        </w:rPr>
      </w:pPr>
      <w:r>
        <w:rPr>
          <w:rFonts w:ascii="Arial" w:eastAsia="Gentium Basic" w:hAnsi="Arial" w:cs="Arial"/>
          <w:b/>
          <w:color w:val="222222"/>
          <w:sz w:val="28"/>
          <w:szCs w:val="28"/>
        </w:rPr>
        <w:t>With a Rite of Passage for 8</w:t>
      </w:r>
      <w:r w:rsidRPr="002A2232">
        <w:rPr>
          <w:rFonts w:ascii="Arial" w:eastAsia="Gentium Basic" w:hAnsi="Arial" w:cs="Arial"/>
          <w:b/>
          <w:color w:val="222222"/>
          <w:sz w:val="28"/>
          <w:szCs w:val="28"/>
          <w:vertAlign w:val="superscript"/>
        </w:rPr>
        <w:t>th</w:t>
      </w:r>
      <w:r>
        <w:rPr>
          <w:rFonts w:ascii="Arial" w:eastAsia="Gentium Basic" w:hAnsi="Arial" w:cs="Arial"/>
          <w:b/>
          <w:color w:val="222222"/>
          <w:sz w:val="28"/>
          <w:szCs w:val="28"/>
        </w:rPr>
        <w:t xml:space="preserve"> Graders</w:t>
      </w:r>
    </w:p>
    <w:p w14:paraId="61DFE959" w14:textId="6607EEB8" w:rsidR="002A2232" w:rsidRDefault="002A2232" w:rsidP="00CA68C4">
      <w:pPr>
        <w:pStyle w:val="Normal1"/>
        <w:jc w:val="center"/>
        <w:rPr>
          <w:rFonts w:ascii="Arial" w:eastAsia="Gentium Basic" w:hAnsi="Arial" w:cs="Arial"/>
          <w:b/>
          <w:color w:val="222222"/>
        </w:rPr>
      </w:pPr>
      <w:r w:rsidRPr="002A2232">
        <w:rPr>
          <w:rFonts w:ascii="Arial" w:eastAsia="Gentium Basic" w:hAnsi="Arial" w:cs="Arial"/>
          <w:b/>
          <w:color w:val="222222"/>
        </w:rPr>
        <w:t>This is a retreat for Middle School Teens, adult leaders, chaperones and ministers!</w:t>
      </w:r>
    </w:p>
    <w:p w14:paraId="1AC99A9B" w14:textId="77777777" w:rsidR="002A2232" w:rsidRDefault="002A2232" w:rsidP="00CA68C4">
      <w:pPr>
        <w:pStyle w:val="Normal1"/>
        <w:jc w:val="center"/>
        <w:rPr>
          <w:rFonts w:ascii="Arial" w:eastAsia="Gentium Basic" w:hAnsi="Arial" w:cs="Arial"/>
          <w:b/>
          <w:color w:val="222222"/>
        </w:rPr>
      </w:pPr>
    </w:p>
    <w:p w14:paraId="433CEC73" w14:textId="424A8E36" w:rsidR="002A2232" w:rsidRDefault="002A2232" w:rsidP="00CA68C4">
      <w:pPr>
        <w:pStyle w:val="Normal1"/>
        <w:jc w:val="center"/>
        <w:rPr>
          <w:rFonts w:ascii="Arial" w:eastAsia="Gentium Basic" w:hAnsi="Arial" w:cs="Arial"/>
          <w:b/>
          <w:color w:val="222222"/>
        </w:rPr>
      </w:pPr>
      <w:r>
        <w:rPr>
          <w:rFonts w:ascii="Arial" w:eastAsia="Gentium Basic" w:hAnsi="Arial" w:cs="Arial"/>
          <w:b/>
          <w:color w:val="222222"/>
        </w:rPr>
        <w:t xml:space="preserve">During this retreat your </w:t>
      </w:r>
      <w:proofErr w:type="spellStart"/>
      <w:r>
        <w:rPr>
          <w:rFonts w:ascii="Arial" w:eastAsia="Gentium Basic" w:hAnsi="Arial" w:cs="Arial"/>
          <w:b/>
          <w:color w:val="222222"/>
        </w:rPr>
        <w:t>Uniteens</w:t>
      </w:r>
      <w:proofErr w:type="spellEnd"/>
      <w:r>
        <w:rPr>
          <w:rFonts w:ascii="Arial" w:eastAsia="Gentium Basic" w:hAnsi="Arial" w:cs="Arial"/>
          <w:b/>
          <w:color w:val="222222"/>
        </w:rPr>
        <w:t xml:space="preserve"> will experience:</w:t>
      </w:r>
    </w:p>
    <w:p w14:paraId="1347BDD7" w14:textId="77777777" w:rsidR="002A2232" w:rsidRDefault="002A2232" w:rsidP="00CA68C4">
      <w:pPr>
        <w:pStyle w:val="Normal1"/>
        <w:jc w:val="center"/>
        <w:rPr>
          <w:rFonts w:ascii="Arial" w:eastAsia="Gentium Basic" w:hAnsi="Arial" w:cs="Arial"/>
          <w:b/>
          <w:color w:val="222222"/>
        </w:rPr>
      </w:pPr>
    </w:p>
    <w:p w14:paraId="413E94CB" w14:textId="6BED7504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A warm and welcoming environment</w:t>
      </w:r>
    </w:p>
    <w:p w14:paraId="2844A151" w14:textId="4C08CBEB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Fun and engaging large and small group activities</w:t>
      </w:r>
    </w:p>
    <w:p w14:paraId="0FAF1D6E" w14:textId="43EB9862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Prayer, meditation and music</w:t>
      </w:r>
    </w:p>
    <w:p w14:paraId="0883D0BD" w14:textId="3702AE13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Team building games</w:t>
      </w:r>
    </w:p>
    <w:p w14:paraId="4041CA82" w14:textId="41CB3358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Unity Principles in action</w:t>
      </w:r>
    </w:p>
    <w:p w14:paraId="7CDCE85D" w14:textId="0871862C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Spiritual growth and transformation</w:t>
      </w:r>
    </w:p>
    <w:p w14:paraId="0634F8DD" w14:textId="7DC6A6B2" w:rsidR="002A2232" w:rsidRDefault="002A2232" w:rsidP="002A2232">
      <w:pPr>
        <w:pStyle w:val="Normal1"/>
        <w:numPr>
          <w:ilvl w:val="0"/>
          <w:numId w:val="1"/>
        </w:numPr>
        <w:jc w:val="center"/>
        <w:rPr>
          <w:rFonts w:ascii="Arial" w:eastAsia="Gentium Basic" w:hAnsi="Arial" w:cs="Arial"/>
          <w:color w:val="222222"/>
        </w:rPr>
      </w:pPr>
      <w:r>
        <w:rPr>
          <w:rFonts w:ascii="Arial" w:eastAsia="Gentium Basic" w:hAnsi="Arial" w:cs="Arial"/>
          <w:color w:val="222222"/>
        </w:rPr>
        <w:t>A beautiful outdoor setting</w:t>
      </w:r>
    </w:p>
    <w:p w14:paraId="48F60941" w14:textId="77777777" w:rsidR="002A2232" w:rsidRDefault="002A2232" w:rsidP="002A2232">
      <w:pPr>
        <w:pStyle w:val="Normal1"/>
        <w:ind w:left="360"/>
        <w:rPr>
          <w:rFonts w:ascii="Arial" w:eastAsia="Gentium Basic" w:hAnsi="Arial" w:cs="Arial"/>
          <w:color w:val="222222"/>
        </w:rPr>
      </w:pPr>
    </w:p>
    <w:p w14:paraId="21CDCF91" w14:textId="037522C3" w:rsidR="002A2232" w:rsidRPr="002A2232" w:rsidRDefault="002A2232" w:rsidP="002A2232">
      <w:pPr>
        <w:pStyle w:val="Normal1"/>
        <w:ind w:left="360"/>
        <w:jc w:val="center"/>
        <w:rPr>
          <w:rFonts w:ascii="Arial" w:eastAsia="Gentium Basic" w:hAnsi="Arial" w:cs="Arial"/>
          <w:b/>
          <w:color w:val="FF0000"/>
        </w:rPr>
      </w:pPr>
      <w:proofErr w:type="spellStart"/>
      <w:r w:rsidRPr="002A2232">
        <w:rPr>
          <w:rFonts w:ascii="Arial" w:eastAsia="Gentium Basic" w:hAnsi="Arial" w:cs="Arial"/>
          <w:b/>
          <w:color w:val="FF0000"/>
        </w:rPr>
        <w:t>Earlybird</w:t>
      </w:r>
      <w:proofErr w:type="spellEnd"/>
      <w:r w:rsidRPr="002A2232">
        <w:rPr>
          <w:rFonts w:ascii="Arial" w:eastAsia="Gentium Basic" w:hAnsi="Arial" w:cs="Arial"/>
          <w:b/>
          <w:color w:val="FF0000"/>
        </w:rPr>
        <w:t xml:space="preserve"> Registration $170 if sent by April 16</w:t>
      </w:r>
    </w:p>
    <w:p w14:paraId="6FA0B60E" w14:textId="0CF3B7AC" w:rsidR="002A2232" w:rsidRPr="002A2232" w:rsidRDefault="002A2232" w:rsidP="002A2232">
      <w:pPr>
        <w:pStyle w:val="Normal1"/>
        <w:ind w:left="360"/>
        <w:jc w:val="center"/>
        <w:rPr>
          <w:rFonts w:ascii="Arial" w:eastAsia="Gentium Basic" w:hAnsi="Arial" w:cs="Arial"/>
          <w:b/>
          <w:color w:val="FF0000"/>
        </w:rPr>
      </w:pPr>
      <w:r w:rsidRPr="002A2232">
        <w:rPr>
          <w:rFonts w:ascii="Arial" w:eastAsia="Gentium Basic" w:hAnsi="Arial" w:cs="Arial"/>
          <w:b/>
          <w:color w:val="FF0000"/>
        </w:rPr>
        <w:t>Regular Registration $180 if sent between April 17 and May 1</w:t>
      </w:r>
    </w:p>
    <w:p w14:paraId="3FC34711" w14:textId="4E780B7B" w:rsidR="002A2232" w:rsidRDefault="002A2232" w:rsidP="002A2232">
      <w:pPr>
        <w:pStyle w:val="Normal1"/>
        <w:ind w:left="360"/>
        <w:jc w:val="center"/>
        <w:rPr>
          <w:rFonts w:ascii="Arial" w:eastAsia="Gentium Basic" w:hAnsi="Arial" w:cs="Arial"/>
          <w:b/>
          <w:color w:val="FF0000"/>
        </w:rPr>
      </w:pPr>
      <w:r w:rsidRPr="002A2232">
        <w:rPr>
          <w:rFonts w:ascii="Arial" w:eastAsia="Gentium Basic" w:hAnsi="Arial" w:cs="Arial"/>
          <w:b/>
          <w:color w:val="FF0000"/>
        </w:rPr>
        <w:t>No refunds available after April 16</w:t>
      </w:r>
    </w:p>
    <w:p w14:paraId="54A76597" w14:textId="34F128ED" w:rsidR="001C2CAB" w:rsidRPr="002A2232" w:rsidRDefault="001C2CAB" w:rsidP="002A2232">
      <w:pPr>
        <w:pStyle w:val="Normal1"/>
        <w:ind w:left="360"/>
        <w:jc w:val="center"/>
        <w:rPr>
          <w:rFonts w:ascii="Arial" w:eastAsia="Gentium Basic" w:hAnsi="Arial" w:cs="Arial"/>
          <w:b/>
          <w:color w:val="FF0000"/>
        </w:rPr>
      </w:pPr>
      <w:r>
        <w:rPr>
          <w:rFonts w:ascii="Arial" w:eastAsia="Gentium Basic" w:hAnsi="Arial" w:cs="Arial"/>
          <w:b/>
          <w:color w:val="FF0000"/>
        </w:rPr>
        <w:t>Final Registration Deadline by May 1</w:t>
      </w:r>
      <w:bookmarkStart w:id="0" w:name="_GoBack"/>
      <w:bookmarkEnd w:id="0"/>
    </w:p>
    <w:p w14:paraId="7CD9E6CC" w14:textId="77777777" w:rsidR="002A2232" w:rsidRDefault="002A2232" w:rsidP="002A2232">
      <w:pPr>
        <w:pStyle w:val="Normal1"/>
        <w:ind w:left="360"/>
        <w:rPr>
          <w:rFonts w:ascii="Arial" w:eastAsia="Gentium Basic" w:hAnsi="Arial" w:cs="Arial"/>
          <w:color w:val="222222"/>
        </w:rPr>
      </w:pPr>
    </w:p>
    <w:p w14:paraId="6E5D52C2" w14:textId="3B07859A" w:rsidR="002A2232" w:rsidRPr="003F1942" w:rsidRDefault="003F1942" w:rsidP="003F1942">
      <w:pPr>
        <w:pStyle w:val="Normal1"/>
        <w:ind w:left="360"/>
        <w:jc w:val="center"/>
        <w:rPr>
          <w:rFonts w:ascii="Arial" w:eastAsia="Gentium Basic" w:hAnsi="Arial" w:cs="Arial"/>
          <w:color w:val="222222"/>
          <w:sz w:val="36"/>
          <w:szCs w:val="36"/>
        </w:rPr>
      </w:pPr>
      <w:r w:rsidRPr="003F1942">
        <w:rPr>
          <w:rFonts w:ascii="Arial" w:eastAsia="Gentium Basic" w:hAnsi="Arial" w:cs="Arial"/>
          <w:color w:val="222222"/>
          <w:sz w:val="36"/>
          <w:szCs w:val="36"/>
        </w:rPr>
        <w:t>Details and forms available at www.unityeasternregion.org</w:t>
      </w:r>
    </w:p>
    <w:p w14:paraId="285F4F48" w14:textId="7994AB6A" w:rsidR="003F1942" w:rsidRPr="00E422B3" w:rsidRDefault="00E422B3" w:rsidP="002A2232">
      <w:pPr>
        <w:pStyle w:val="Normal1"/>
        <w:ind w:left="360"/>
        <w:rPr>
          <w:rFonts w:ascii="Arial" w:eastAsia="Gentium Basic" w:hAnsi="Arial" w:cs="Arial"/>
          <w:color w:val="222222"/>
          <w:sz w:val="22"/>
          <w:szCs w:val="22"/>
        </w:rPr>
      </w:pPr>
      <w:r w:rsidRPr="00E422B3">
        <w:rPr>
          <w:rFonts w:ascii="Arial" w:eastAsia="Gentium Basic" w:hAnsi="Arial" w:cs="Arial"/>
          <w:color w:val="222222"/>
          <w:sz w:val="22"/>
          <w:szCs w:val="22"/>
        </w:rPr>
        <w:t xml:space="preserve">Online payment is available to chapter sponsors and registration is not complete until all forms are received </w:t>
      </w:r>
    </w:p>
    <w:p w14:paraId="687FB0EA" w14:textId="77777777" w:rsidR="003F1942" w:rsidRDefault="003F1942" w:rsidP="002A2232">
      <w:pPr>
        <w:pStyle w:val="Normal1"/>
        <w:ind w:left="360"/>
        <w:rPr>
          <w:rFonts w:ascii="Arial" w:eastAsia="Gentium Basic" w:hAnsi="Arial" w:cs="Arial"/>
          <w:color w:val="222222"/>
        </w:rPr>
      </w:pPr>
    </w:p>
    <w:p w14:paraId="65229FB5" w14:textId="4EA9768D" w:rsidR="003F1942" w:rsidRPr="003F1942" w:rsidRDefault="003F1942" w:rsidP="003F1942">
      <w:pPr>
        <w:pStyle w:val="Normal1"/>
        <w:ind w:left="360"/>
        <w:jc w:val="center"/>
        <w:rPr>
          <w:rFonts w:ascii="Arial" w:eastAsia="Gentium Basic" w:hAnsi="Arial" w:cs="Arial"/>
          <w:b/>
          <w:color w:val="0070C0"/>
        </w:rPr>
      </w:pPr>
      <w:r w:rsidRPr="003F1942">
        <w:rPr>
          <w:rFonts w:ascii="Arial" w:eastAsia="Gentium Basic" w:hAnsi="Arial" w:cs="Arial"/>
          <w:b/>
          <w:color w:val="0070C0"/>
        </w:rPr>
        <w:t>QUESTIONS??</w:t>
      </w:r>
    </w:p>
    <w:p w14:paraId="63DDCA5E" w14:textId="5790AA7D" w:rsidR="003F1942" w:rsidRPr="003F1942" w:rsidRDefault="003F1942" w:rsidP="003F1942">
      <w:pPr>
        <w:pStyle w:val="Normal1"/>
        <w:ind w:left="360"/>
        <w:jc w:val="center"/>
        <w:rPr>
          <w:rFonts w:ascii="Arial" w:eastAsia="Gentium Basic" w:hAnsi="Arial" w:cs="Arial"/>
          <w:b/>
          <w:color w:val="0070C0"/>
        </w:rPr>
      </w:pPr>
      <w:r w:rsidRPr="003F1942">
        <w:rPr>
          <w:rFonts w:ascii="Arial" w:eastAsia="Gentium Basic" w:hAnsi="Arial" w:cs="Arial"/>
          <w:b/>
          <w:color w:val="0070C0"/>
        </w:rPr>
        <w:t xml:space="preserve">Contact Christine Harper, </w:t>
      </w:r>
      <w:hyperlink r:id="rId7" w:history="1">
        <w:r w:rsidRPr="003F1942">
          <w:rPr>
            <w:rStyle w:val="Hyperlink"/>
            <w:rFonts w:ascii="Arial" w:eastAsia="Gentium Basic" w:hAnsi="Arial" w:cs="Arial"/>
            <w:b/>
            <w:color w:val="0070C0"/>
            <w:u w:val="none"/>
          </w:rPr>
          <w:t>yfmconsultant@unityeasternregion.org</w:t>
        </w:r>
      </w:hyperlink>
      <w:r w:rsidRPr="003F1942">
        <w:rPr>
          <w:rFonts w:ascii="Arial" w:eastAsia="Gentium Basic" w:hAnsi="Arial" w:cs="Arial"/>
          <w:b/>
          <w:color w:val="0070C0"/>
        </w:rPr>
        <w:t xml:space="preserve"> or 240-678-8189</w:t>
      </w:r>
    </w:p>
    <w:p w14:paraId="3E9845EF" w14:textId="77777777" w:rsidR="006F2F5A" w:rsidRPr="003F1942" w:rsidRDefault="006F2F5A" w:rsidP="003F1942">
      <w:pPr>
        <w:pStyle w:val="Normal1"/>
        <w:jc w:val="center"/>
        <w:rPr>
          <w:rFonts w:ascii="Gentium Basic" w:eastAsia="Gentium Basic" w:hAnsi="Gentium Basic" w:cs="Gentium Basic"/>
          <w:b/>
          <w:i/>
          <w:color w:val="548DD4" w:themeColor="text2" w:themeTint="99"/>
          <w:sz w:val="32"/>
          <w:szCs w:val="32"/>
        </w:rPr>
      </w:pPr>
    </w:p>
    <w:sectPr w:rsidR="006F2F5A" w:rsidRPr="003F1942" w:rsidSect="00325533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Stack">
    <w:altName w:val="Times New Roman"/>
    <w:charset w:val="00"/>
    <w:family w:val="auto"/>
    <w:pitch w:val="default"/>
  </w:font>
  <w:font w:name="Herculanum">
    <w:charset w:val="00"/>
    <w:family w:val="auto"/>
    <w:pitch w:val="variable"/>
    <w:sig w:usb0="80000067" w:usb1="00000000" w:usb2="00000000" w:usb3="00000000" w:csb0="00000001" w:csb1="00000000"/>
  </w:font>
  <w:font w:name="Gentium Bas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49D6"/>
    <w:multiLevelType w:val="hybridMultilevel"/>
    <w:tmpl w:val="9AB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3"/>
    <w:rsid w:val="001C2CAB"/>
    <w:rsid w:val="00246051"/>
    <w:rsid w:val="002A2232"/>
    <w:rsid w:val="00325533"/>
    <w:rsid w:val="003F1942"/>
    <w:rsid w:val="0066591A"/>
    <w:rsid w:val="006F2F5A"/>
    <w:rsid w:val="00A60339"/>
    <w:rsid w:val="00B20BEB"/>
    <w:rsid w:val="00CA68C4"/>
    <w:rsid w:val="00E422B3"/>
    <w:rsid w:val="00E823C0"/>
    <w:rsid w:val="00F0074B"/>
    <w:rsid w:val="00F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2553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255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2553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2553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2553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255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5533"/>
  </w:style>
  <w:style w:type="paragraph" w:styleId="Title">
    <w:name w:val="Title"/>
    <w:basedOn w:val="Normal1"/>
    <w:next w:val="Normal1"/>
    <w:rsid w:val="003255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255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659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2553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255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2553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2553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2553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255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5533"/>
  </w:style>
  <w:style w:type="paragraph" w:styleId="Title">
    <w:name w:val="Title"/>
    <w:basedOn w:val="Normal1"/>
    <w:next w:val="Normal1"/>
    <w:rsid w:val="003255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255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659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fmconsultant@unityeastern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April</cp:lastModifiedBy>
  <cp:revision>4</cp:revision>
  <cp:lastPrinted>2018-03-01T19:00:00Z</cp:lastPrinted>
  <dcterms:created xsi:type="dcterms:W3CDTF">2018-03-01T01:05:00Z</dcterms:created>
  <dcterms:modified xsi:type="dcterms:W3CDTF">2018-03-01T19:01:00Z</dcterms:modified>
</cp:coreProperties>
</file>